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4C" w:rsidRDefault="00133E94" w:rsidP="00133E94">
      <w:pPr>
        <w:jc w:val="center"/>
      </w:pPr>
      <w:r w:rsidRPr="00133E94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اهداء لوح تقدیر از سوی فرماندار شاهرود و مدیرکل میراث فرهنگی و گردشگری استان سمنان از</w:t>
      </w:r>
      <w:bookmarkStart w:id="0" w:name="_GoBack"/>
      <w:bookmarkEnd w:id="0"/>
      <w:r w:rsidRPr="00133E94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 xml:space="preserve"> خدمات هواشناسی در ستاد اجرایی خدمات سفر نوروز ۱۴۰۱ شهرستان</w:t>
      </w:r>
      <w:r w:rsidRPr="00133E94">
        <w:rPr>
          <w:rFonts w:ascii="Tahoma" w:hAnsi="Tahoma" w:cs="B Titr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133E94">
        <w:rPr>
          <w:rFonts w:ascii="Tahoma" w:hAnsi="Tahoma" w:cs="B Titr"/>
          <w:color w:val="000000"/>
          <w:sz w:val="28"/>
          <w:szCs w:val="28"/>
          <w:shd w:val="clear" w:color="auto" w:fill="FFFFFF"/>
          <w:rtl/>
        </w:rPr>
        <w:t>شاهرود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B8104C">
        <w:rPr>
          <w:rFonts w:hint="cs"/>
          <w:noProof/>
        </w:rPr>
        <w:drawing>
          <wp:inline distT="0" distB="0" distL="0" distR="0">
            <wp:extent cx="5648325" cy="840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قدیر.خدمات سفرشاهرود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04C" w:rsidSect="00BD28D0">
      <w:pgSz w:w="11906" w:h="16838"/>
      <w:pgMar w:top="709" w:right="1133" w:bottom="1135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C"/>
    <w:rsid w:val="00133E94"/>
    <w:rsid w:val="00A37C29"/>
    <w:rsid w:val="00B8104C"/>
    <w:rsid w:val="00BD28D0"/>
    <w:rsid w:val="00D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B8DF83-858C-4468-A85A-93E5DEBB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Farideh Alaedin</dc:creator>
  <cp:lastModifiedBy>Farideh Alaedin</cp:lastModifiedBy>
  <cp:revision>3</cp:revision>
  <dcterms:created xsi:type="dcterms:W3CDTF">2022-04-19T07:23:00Z</dcterms:created>
  <dcterms:modified xsi:type="dcterms:W3CDTF">2022-04-20T05:55:00Z</dcterms:modified>
</cp:coreProperties>
</file>