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BA" w:rsidRPr="007928BA" w:rsidRDefault="007928BA" w:rsidP="007928BA">
      <w:pPr>
        <w:shd w:val="clear" w:color="auto" w:fill="FFFFFF"/>
        <w:spacing w:after="0" w:line="240" w:lineRule="auto"/>
        <w:jc w:val="right"/>
        <w:rPr>
          <w:rFonts w:ascii="Tahoma" w:eastAsia="Times New Roman" w:hAnsi="Tahoma" w:cs="Tahoma"/>
          <w:color w:val="000000"/>
          <w:sz w:val="20"/>
          <w:szCs w:val="20"/>
        </w:rPr>
      </w:pPr>
      <w:r w:rsidRPr="007928BA">
        <w:rPr>
          <w:rFonts w:ascii="Tahoma" w:eastAsia="Times New Roman" w:hAnsi="Tahoma" w:cs="Tahoma"/>
          <w:color w:val="013A81"/>
          <w:sz w:val="20"/>
          <w:szCs w:val="20"/>
          <w:rtl/>
        </w:rPr>
        <w:t>تاریخ انتشار: </w:t>
      </w:r>
      <w:r w:rsidRPr="007928BA">
        <w:rPr>
          <w:rFonts w:ascii="Tahoma" w:eastAsia="Times New Roman" w:hAnsi="Tahoma" w:cs="Tahoma"/>
          <w:color w:val="000000"/>
          <w:sz w:val="20"/>
          <w:szCs w:val="20"/>
        </w:rPr>
        <w:t>1401/06/27</w:t>
      </w:r>
    </w:p>
    <w:p w:rsidR="007928BA" w:rsidRPr="007928BA" w:rsidRDefault="007928BA" w:rsidP="007928BA">
      <w:pPr>
        <w:shd w:val="clear" w:color="auto" w:fill="FFFFFF"/>
        <w:spacing w:after="0" w:line="240" w:lineRule="auto"/>
        <w:jc w:val="right"/>
        <w:rPr>
          <w:rFonts w:ascii="Tahoma" w:eastAsia="Times New Roman" w:hAnsi="Tahoma" w:cs="Tahoma"/>
          <w:color w:val="000000"/>
          <w:sz w:val="20"/>
          <w:szCs w:val="20"/>
        </w:rPr>
      </w:pPr>
      <w:r w:rsidRPr="007928BA">
        <w:rPr>
          <w:rFonts w:ascii="Tahoma" w:eastAsia="Times New Roman" w:hAnsi="Tahoma" w:cs="Tahoma"/>
          <w:color w:val="013A81"/>
          <w:sz w:val="20"/>
          <w:szCs w:val="20"/>
          <w:rtl/>
        </w:rPr>
        <w:t>منبع: </w:t>
      </w:r>
      <w:r w:rsidRPr="007928BA">
        <w:rPr>
          <w:rFonts w:ascii="Tahoma" w:eastAsia="Times New Roman" w:hAnsi="Tahoma" w:cs="Tahoma"/>
          <w:color w:val="000000"/>
          <w:sz w:val="20"/>
          <w:szCs w:val="20"/>
          <w:rtl/>
        </w:rPr>
        <w:t>روابط عمومی</w:t>
      </w:r>
    </w:p>
    <w:p w:rsidR="00456668" w:rsidRPr="00456668" w:rsidRDefault="00456668" w:rsidP="00456668">
      <w:pPr>
        <w:shd w:val="clear" w:color="auto" w:fill="FFFFFF"/>
        <w:spacing w:before="100" w:beforeAutospacing="1" w:after="100" w:afterAutospacing="1" w:line="240" w:lineRule="auto"/>
        <w:jc w:val="both"/>
        <w:rPr>
          <w:rFonts w:ascii="Tahoma" w:eastAsia="Times New Roman" w:hAnsi="Tahoma" w:cs="B Zar"/>
          <w:b/>
          <w:bCs/>
          <w:color w:val="0B0BA9"/>
          <w:sz w:val="28"/>
          <w:szCs w:val="28"/>
        </w:rPr>
      </w:pPr>
      <w:r w:rsidRPr="00456668">
        <w:rPr>
          <w:rFonts w:ascii="Tahoma" w:eastAsia="Times New Roman" w:hAnsi="Tahoma" w:cs="B Zar"/>
          <w:b/>
          <w:bCs/>
          <w:color w:val="0B0BA9"/>
          <w:sz w:val="28"/>
          <w:szCs w:val="28"/>
          <w:rtl/>
        </w:rPr>
        <w:t>اطلاعیه جدید- قابل توجه افراد معرفی شده مرحله اول نهمین امتحان مشترک فراگیر دستگاه های اجرایی</w:t>
      </w:r>
      <w:r w:rsidRPr="00456668">
        <w:rPr>
          <w:rFonts w:ascii="Times New Roman" w:eastAsia="Times New Roman" w:hAnsi="Times New Roman" w:cs="Times New Roman" w:hint="cs"/>
          <w:b/>
          <w:bCs/>
          <w:color w:val="0B0BA9"/>
          <w:sz w:val="28"/>
          <w:szCs w:val="28"/>
          <w:rtl/>
        </w:rPr>
        <w:t> </w:t>
      </w:r>
      <w:r w:rsidRPr="00456668">
        <w:rPr>
          <w:rFonts w:ascii="Tahoma" w:eastAsia="Times New Roman" w:hAnsi="Tahoma" w:cs="B Zar"/>
          <w:b/>
          <w:bCs/>
          <w:color w:val="0B0BA9"/>
          <w:sz w:val="28"/>
          <w:szCs w:val="28"/>
          <w:rtl/>
        </w:rPr>
        <w:t xml:space="preserve"> </w:t>
      </w:r>
      <w:r w:rsidRPr="00456668">
        <w:rPr>
          <w:rFonts w:ascii="Tahoma" w:eastAsia="Times New Roman" w:hAnsi="Tahoma" w:cs="B Zar" w:hint="cs"/>
          <w:b/>
          <w:bCs/>
          <w:color w:val="0B0BA9"/>
          <w:sz w:val="28"/>
          <w:szCs w:val="28"/>
          <w:rtl/>
        </w:rPr>
        <w:t>جهت</w:t>
      </w:r>
      <w:r w:rsidRPr="00456668">
        <w:rPr>
          <w:rFonts w:ascii="Tahoma" w:eastAsia="Times New Roman" w:hAnsi="Tahoma" w:cs="B Zar"/>
          <w:b/>
          <w:bCs/>
          <w:color w:val="0B0BA9"/>
          <w:sz w:val="28"/>
          <w:szCs w:val="28"/>
          <w:rtl/>
        </w:rPr>
        <w:t xml:space="preserve"> </w:t>
      </w:r>
      <w:r w:rsidRPr="00456668">
        <w:rPr>
          <w:rFonts w:ascii="Tahoma" w:eastAsia="Times New Roman" w:hAnsi="Tahoma" w:cs="B Zar" w:hint="cs"/>
          <w:b/>
          <w:bCs/>
          <w:color w:val="0B0BA9"/>
          <w:sz w:val="28"/>
          <w:szCs w:val="28"/>
          <w:rtl/>
        </w:rPr>
        <w:t>بررسی</w:t>
      </w:r>
      <w:r w:rsidRPr="00456668">
        <w:rPr>
          <w:rFonts w:ascii="Tahoma" w:eastAsia="Times New Roman" w:hAnsi="Tahoma" w:cs="B Zar"/>
          <w:b/>
          <w:bCs/>
          <w:color w:val="0B0BA9"/>
          <w:sz w:val="28"/>
          <w:szCs w:val="28"/>
          <w:rtl/>
        </w:rPr>
        <w:t xml:space="preserve"> </w:t>
      </w:r>
      <w:bookmarkStart w:id="0" w:name="_GoBack"/>
      <w:bookmarkEnd w:id="0"/>
      <w:r w:rsidRPr="00456668">
        <w:rPr>
          <w:rFonts w:ascii="Tahoma" w:eastAsia="Times New Roman" w:hAnsi="Tahoma" w:cs="B Zar" w:hint="cs"/>
          <w:b/>
          <w:bCs/>
          <w:color w:val="0B0BA9"/>
          <w:sz w:val="28"/>
          <w:szCs w:val="28"/>
          <w:rtl/>
        </w:rPr>
        <w:t>مدارک</w:t>
      </w:r>
    </w:p>
    <w:p w:rsidR="00456668" w:rsidRPr="00456668" w:rsidRDefault="00456668" w:rsidP="00456668">
      <w:pPr>
        <w:shd w:val="clear" w:color="auto" w:fill="FFFFFF"/>
        <w:spacing w:after="0" w:line="240" w:lineRule="auto"/>
        <w:jc w:val="both"/>
        <w:rPr>
          <w:rFonts w:ascii="Tahoma" w:eastAsia="Times New Roman" w:hAnsi="Tahoma" w:cs="B Zar"/>
          <w:b/>
          <w:bCs/>
          <w:color w:val="000000"/>
          <w:sz w:val="28"/>
          <w:szCs w:val="28"/>
        </w:rPr>
      </w:pPr>
      <w:r w:rsidRPr="00456668">
        <w:rPr>
          <w:rFonts w:ascii="Tahoma" w:eastAsia="Times New Roman" w:hAnsi="Tahoma" w:cs="B Zar"/>
          <w:b/>
          <w:bCs/>
          <w:color w:val="000000"/>
          <w:sz w:val="28"/>
          <w:szCs w:val="28"/>
        </w:rPr>
        <w:t> </w:t>
      </w:r>
      <w:r w:rsidRPr="00456668">
        <w:rPr>
          <w:rFonts w:ascii="Tahoma" w:eastAsia="Times New Roman" w:hAnsi="Tahoma" w:cs="B Zar"/>
          <w:b/>
          <w:bCs/>
          <w:color w:val="000000"/>
          <w:sz w:val="28"/>
          <w:szCs w:val="28"/>
          <w:rtl/>
        </w:rPr>
        <w:t>با توجه به اطلاعیه پیشین و به منظور تسهیل روند دریافت مدارک، به اطلاع آن دسته از افراد معرفی شده که در سایت سازمان سنجش آموزش کشور جهت بررسی مدارک معرفی شده اند، می رساند</w:t>
      </w:r>
      <w:r w:rsidRPr="00456668">
        <w:rPr>
          <w:rFonts w:ascii="Tahoma" w:eastAsia="Times New Roman" w:hAnsi="Tahoma" w:cs="B Zar"/>
          <w:b/>
          <w:bCs/>
          <w:color w:val="000000"/>
          <w:sz w:val="28"/>
          <w:szCs w:val="28"/>
        </w:rPr>
        <w:t>:</w:t>
      </w:r>
    </w:p>
    <w:p w:rsidR="00456668" w:rsidRPr="00456668" w:rsidRDefault="00456668" w:rsidP="00456668">
      <w:pPr>
        <w:shd w:val="clear" w:color="auto" w:fill="FFFFFF"/>
        <w:spacing w:after="0" w:line="240" w:lineRule="auto"/>
        <w:jc w:val="both"/>
        <w:rPr>
          <w:rFonts w:ascii="Tahoma" w:eastAsia="Times New Roman" w:hAnsi="Tahoma" w:cs="B Zar"/>
          <w:b/>
          <w:bCs/>
          <w:color w:val="000000"/>
          <w:sz w:val="28"/>
          <w:szCs w:val="28"/>
        </w:rPr>
      </w:pPr>
      <w:r w:rsidRPr="00456668">
        <w:rPr>
          <w:rFonts w:ascii="Tahoma" w:eastAsia="Times New Roman" w:hAnsi="Tahoma" w:cs="B Zar"/>
          <w:b/>
          <w:bCs/>
          <w:color w:val="000000"/>
          <w:sz w:val="28"/>
          <w:szCs w:val="28"/>
          <w:rtl/>
        </w:rPr>
        <w:t>داوطلبان مذکور می توانند</w:t>
      </w:r>
      <w:r w:rsidRPr="00456668">
        <w:rPr>
          <w:rFonts w:ascii="Times New Roman" w:eastAsia="Times New Roman" w:hAnsi="Times New Roman" w:cs="Times New Roman" w:hint="cs"/>
          <w:b/>
          <w:bCs/>
          <w:color w:val="000000"/>
          <w:sz w:val="28"/>
          <w:szCs w:val="28"/>
          <w:rtl/>
        </w:rPr>
        <w:t> </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در</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روزهای</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۲۹</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و</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۳۰</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شهریور</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۱۴۰۱</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در</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ساعات</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اداری،</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علاوه</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بر</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ستاد</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مرکزی</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سازمان</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هواشناسی</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کشور</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به</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نشانی</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تهران،</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میدان</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آزادی،</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خیابان</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معراج،</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سازمان</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هواشناسی</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کشور،</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طبقه</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دوم</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سالن</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شهید</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همت،</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به</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ادارات</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کل</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هواشناسی</w:t>
      </w:r>
      <w:r w:rsidRPr="00456668">
        <w:rPr>
          <w:rFonts w:ascii="Tahoma" w:eastAsia="Times New Roman" w:hAnsi="Tahoma" w:cs="B Zar"/>
          <w:b/>
          <w:bCs/>
          <w:color w:val="000000"/>
          <w:sz w:val="28"/>
          <w:szCs w:val="28"/>
          <w:rtl/>
        </w:rPr>
        <w:t xml:space="preserve"> </w:t>
      </w:r>
      <w:r w:rsidRPr="00456668">
        <w:rPr>
          <w:rFonts w:ascii="Tahoma" w:eastAsia="Times New Roman" w:hAnsi="Tahoma" w:cs="B Zar" w:hint="cs"/>
          <w:b/>
          <w:bCs/>
          <w:color w:val="000000"/>
          <w:sz w:val="28"/>
          <w:szCs w:val="28"/>
          <w:rtl/>
        </w:rPr>
        <w:t>استانهای</w:t>
      </w:r>
      <w:r w:rsidRPr="00456668">
        <w:rPr>
          <w:rFonts w:ascii="Tahoma" w:eastAsia="Times New Roman" w:hAnsi="Tahoma" w:cs="B Zar"/>
          <w:b/>
          <w:bCs/>
          <w:color w:val="000000"/>
          <w:sz w:val="28"/>
          <w:szCs w:val="28"/>
          <w:rtl/>
        </w:rPr>
        <w:t xml:space="preserve"> شغل محل انتخابی مطابق جدول پیوست مراجعه نموده و پس از تحویل مدارک اعلامی در اطلاعیه پیشین، رسید دریافت نمایند</w:t>
      </w:r>
      <w:r w:rsidRPr="00456668">
        <w:rPr>
          <w:rFonts w:ascii="Tahoma" w:eastAsia="Times New Roman" w:hAnsi="Tahoma" w:cs="B Zar"/>
          <w:b/>
          <w:bCs/>
          <w:color w:val="000000"/>
          <w:sz w:val="28"/>
          <w:szCs w:val="28"/>
        </w:rPr>
        <w:t>.</w:t>
      </w:r>
    </w:p>
    <w:p w:rsidR="00456668" w:rsidRPr="00456668" w:rsidRDefault="00456668" w:rsidP="00456668">
      <w:pPr>
        <w:shd w:val="clear" w:color="auto" w:fill="FFFFFF"/>
        <w:spacing w:after="0" w:line="240" w:lineRule="auto"/>
        <w:jc w:val="both"/>
        <w:rPr>
          <w:rFonts w:ascii="Tahoma" w:eastAsia="Times New Roman" w:hAnsi="Tahoma" w:cs="B Zar"/>
          <w:b/>
          <w:bCs/>
          <w:color w:val="000000"/>
          <w:sz w:val="28"/>
          <w:szCs w:val="28"/>
        </w:rPr>
      </w:pPr>
      <w:r w:rsidRPr="00456668">
        <w:rPr>
          <w:rFonts w:ascii="Tahoma" w:eastAsia="Times New Roman" w:hAnsi="Tahoma" w:cs="B Zar"/>
          <w:b/>
          <w:bCs/>
          <w:color w:val="000000"/>
          <w:sz w:val="28"/>
          <w:szCs w:val="28"/>
          <w:rtl/>
        </w:rPr>
        <w:t>بدیهی است عدم مراجعه و تحویل مدارک فوق در موعد مقرر به منزله انصراف از ادامه روند استخدام تلقی گردیده وداوطلب حق هیچگونه اعتراضی نخواهد داشت</w:t>
      </w:r>
      <w:r w:rsidRPr="00456668">
        <w:rPr>
          <w:rFonts w:ascii="Tahoma" w:eastAsia="Times New Roman" w:hAnsi="Tahoma" w:cs="B Zar"/>
          <w:b/>
          <w:bCs/>
          <w:color w:val="000000"/>
          <w:sz w:val="28"/>
          <w:szCs w:val="28"/>
        </w:rPr>
        <w:t>. </w:t>
      </w:r>
    </w:p>
    <w:p w:rsidR="00456668" w:rsidRDefault="00456668" w:rsidP="00456668">
      <w:pPr>
        <w:shd w:val="clear" w:color="auto" w:fill="FFFFFF"/>
        <w:spacing w:after="0" w:line="240" w:lineRule="auto"/>
        <w:jc w:val="both"/>
        <w:rPr>
          <w:rFonts w:ascii="Tahoma" w:eastAsia="Times New Roman" w:hAnsi="Tahoma" w:cs="B Zar"/>
          <w:b/>
          <w:bCs/>
          <w:color w:val="000000"/>
          <w:sz w:val="28"/>
          <w:szCs w:val="28"/>
          <w:rtl/>
        </w:rPr>
      </w:pPr>
      <w:r>
        <w:rPr>
          <w:noProof/>
        </w:rPr>
        <w:drawing>
          <wp:anchor distT="0" distB="0" distL="114300" distR="114300" simplePos="0" relativeHeight="251658240" behindDoc="0" locked="0" layoutInCell="1" allowOverlap="1" wp14:anchorId="0B9741D6" wp14:editId="44C553C2">
            <wp:simplePos x="0" y="0"/>
            <wp:positionH relativeFrom="column">
              <wp:posOffset>-751205</wp:posOffset>
            </wp:positionH>
            <wp:positionV relativeFrom="paragraph">
              <wp:posOffset>1395730</wp:posOffset>
            </wp:positionV>
            <wp:extent cx="7021195" cy="278447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021195" cy="2784475"/>
                    </a:xfrm>
                    <a:prstGeom prst="rect">
                      <a:avLst/>
                    </a:prstGeom>
                  </pic:spPr>
                </pic:pic>
              </a:graphicData>
            </a:graphic>
            <wp14:sizeRelH relativeFrom="page">
              <wp14:pctWidth>0</wp14:pctWidth>
            </wp14:sizeRelH>
            <wp14:sizeRelV relativeFrom="page">
              <wp14:pctHeight>0</wp14:pctHeight>
            </wp14:sizeRelV>
          </wp:anchor>
        </w:drawing>
      </w:r>
      <w:r w:rsidRPr="00456668">
        <w:rPr>
          <w:rFonts w:ascii="Tahoma" w:eastAsia="Times New Roman" w:hAnsi="Tahoma" w:cs="B Zar"/>
          <w:b/>
          <w:bCs/>
          <w:color w:val="000000"/>
          <w:sz w:val="28"/>
          <w:szCs w:val="28"/>
          <w:rtl/>
        </w:rPr>
        <w:t>لازم به ذکر است این مرحله صرفاً جهت بررسی اطلاعات خود اظهاری داوطلبان و مدارک آن‌ها بوده و داوطلبان واجد شرایط (بر اساس دفترچه راهنمای ثبت نام نهمین امتحان مشترک فراگیر دستگاه‌های اجرایی کشور) که مدارک آنها توسط دستگاه مربوطه تایید می‌گردد، جهت شرکت در مصاحبه استخدامی، متعاقباً معرفی خواهند شد</w:t>
      </w:r>
      <w:r w:rsidRPr="00456668">
        <w:rPr>
          <w:rFonts w:ascii="Tahoma" w:eastAsia="Times New Roman" w:hAnsi="Tahoma" w:cs="B Zar"/>
          <w:b/>
          <w:bCs/>
          <w:color w:val="000000"/>
          <w:sz w:val="28"/>
          <w:szCs w:val="28"/>
        </w:rPr>
        <w:t>.</w:t>
      </w:r>
    </w:p>
    <w:p w:rsidR="00456668" w:rsidRPr="00456668" w:rsidRDefault="00456668" w:rsidP="00456668">
      <w:pPr>
        <w:shd w:val="clear" w:color="auto" w:fill="FFFFFF"/>
        <w:spacing w:after="0" w:line="240" w:lineRule="auto"/>
        <w:jc w:val="both"/>
        <w:rPr>
          <w:rFonts w:ascii="Tahoma" w:eastAsia="Times New Roman" w:hAnsi="Tahoma" w:cs="B Zar"/>
          <w:b/>
          <w:bCs/>
          <w:color w:val="000000"/>
          <w:sz w:val="28"/>
          <w:szCs w:val="28"/>
        </w:rPr>
      </w:pPr>
    </w:p>
    <w:p w:rsidR="00A87419" w:rsidRPr="00456668" w:rsidRDefault="00A87419" w:rsidP="00456668">
      <w:pPr>
        <w:rPr>
          <w:b/>
          <w:bCs/>
          <w:sz w:val="28"/>
          <w:szCs w:val="28"/>
        </w:rPr>
      </w:pPr>
    </w:p>
    <w:sectPr w:rsidR="00A87419" w:rsidRPr="00456668" w:rsidSect="007928BA">
      <w:pgSz w:w="11906" w:h="16838"/>
      <w:pgMar w:top="567"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68"/>
    <w:rsid w:val="00456668"/>
    <w:rsid w:val="007928BA"/>
    <w:rsid w:val="00A87419"/>
    <w:rsid w:val="00DE5D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66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6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668"/>
    <w:rPr>
      <w:rFonts w:ascii="Tahoma" w:hAnsi="Tahoma" w:cs="Tahoma"/>
      <w:sz w:val="16"/>
      <w:szCs w:val="16"/>
    </w:rPr>
  </w:style>
  <w:style w:type="character" w:customStyle="1" w:styleId="samancaption">
    <w:name w:val="saman_caption"/>
    <w:basedOn w:val="DefaultParagraphFont"/>
    <w:rsid w:val="00792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66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6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668"/>
    <w:rPr>
      <w:rFonts w:ascii="Tahoma" w:hAnsi="Tahoma" w:cs="Tahoma"/>
      <w:sz w:val="16"/>
      <w:szCs w:val="16"/>
    </w:rPr>
  </w:style>
  <w:style w:type="character" w:customStyle="1" w:styleId="samancaption">
    <w:name w:val="saman_caption"/>
    <w:basedOn w:val="DefaultParagraphFont"/>
    <w:rsid w:val="0079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11521">
      <w:bodyDiv w:val="1"/>
      <w:marLeft w:val="0"/>
      <w:marRight w:val="0"/>
      <w:marTop w:val="0"/>
      <w:marBottom w:val="0"/>
      <w:divBdr>
        <w:top w:val="none" w:sz="0" w:space="0" w:color="auto"/>
        <w:left w:val="none" w:sz="0" w:space="0" w:color="auto"/>
        <w:bottom w:val="none" w:sz="0" w:space="0" w:color="auto"/>
        <w:right w:val="none" w:sz="0" w:space="0" w:color="auto"/>
      </w:divBdr>
    </w:div>
    <w:div w:id="156691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Farideh Alaedin</dc:creator>
  <cp:lastModifiedBy>Farideh Alaedin</cp:lastModifiedBy>
  <cp:revision>2</cp:revision>
  <dcterms:created xsi:type="dcterms:W3CDTF">2022-09-19T04:24:00Z</dcterms:created>
  <dcterms:modified xsi:type="dcterms:W3CDTF">2022-09-19T04:42:00Z</dcterms:modified>
</cp:coreProperties>
</file>