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6D" w:rsidRPr="00B5426D" w:rsidRDefault="00B5426D" w:rsidP="00B5426D">
      <w:pPr>
        <w:shd w:val="clear" w:color="auto" w:fill="FFFFFF"/>
        <w:bidi w:val="0"/>
        <w:spacing w:before="150"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color w:val="000000"/>
          <w:kern w:val="36"/>
          <w:sz w:val="32"/>
          <w:szCs w:val="32"/>
        </w:rPr>
      </w:pPr>
      <w:r w:rsidRPr="00B5426D">
        <w:rPr>
          <w:rFonts w:ascii="Times New Roman" w:eastAsia="Times New Roman" w:hAnsi="Times New Roman" w:cs="B Titr"/>
          <w:b/>
          <w:bCs/>
          <w:color w:val="000000"/>
          <w:kern w:val="36"/>
          <w:sz w:val="32"/>
          <w:szCs w:val="32"/>
          <w:rtl/>
        </w:rPr>
        <w:t>دهه امامت (عید قربان تا عید غدیر)درکلام مقام معظم رهبری</w:t>
      </w:r>
    </w:p>
    <w:p w:rsidR="00B5426D" w:rsidRPr="00B5426D" w:rsidRDefault="00B5426D" w:rsidP="00B5426D">
      <w:pPr>
        <w:pStyle w:val="NormalWeb"/>
        <w:bidi/>
        <w:jc w:val="both"/>
        <w:rPr>
          <w:rFonts w:ascii="IranNastaliq" w:hAnsi="IranNastaliq" w:cs="IranNastaliq"/>
          <w:color w:val="000000"/>
          <w:sz w:val="34"/>
          <w:szCs w:val="34"/>
        </w:rPr>
      </w:pP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م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سأله‌ی‌غدیر</w:t>
      </w:r>
      <w:r>
        <w:rPr>
          <w:rFonts w:ascii="IranNastaliq" w:hAnsi="IranNastaliq" w:cs="IranNastaliq" w:hint="cs"/>
          <w:color w:val="000000"/>
          <w:sz w:val="34"/>
          <w:szCs w:val="34"/>
          <w:rtl/>
        </w:rPr>
        <w:t xml:space="preserve"> 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، یعنی‌گزینش‌علم‌و تقوا و جهاد و ورع‌و فداكاری‌در راه‌خدا و سبقت‌</w:t>
      </w:r>
      <w:r>
        <w:rPr>
          <w:rFonts w:ascii="IranNastaliq" w:hAnsi="IranNastaliq" w:cs="IranNastaliq" w:hint="cs"/>
          <w:color w:val="000000"/>
          <w:sz w:val="34"/>
          <w:szCs w:val="34"/>
          <w:rtl/>
        </w:rPr>
        <w:t xml:space="preserve"> 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در ایمان‌و اسلام‌و تكیه‌روی‌اینها در تشخیص‌</w:t>
      </w:r>
      <w:r>
        <w:rPr>
          <w:rFonts w:ascii="IranNastaliq" w:hAnsi="IranNastaliq" w:cs="IranNastaliq" w:hint="cs"/>
          <w:color w:val="000000"/>
          <w:sz w:val="34"/>
          <w:szCs w:val="34"/>
          <w:rtl/>
        </w:rPr>
        <w:t xml:space="preserve"> 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و تعیین‌</w:t>
      </w:r>
      <w:r>
        <w:rPr>
          <w:rFonts w:ascii="IranNastaliq" w:hAnsi="IranNastaliq" w:cs="IranNastaliq" w:hint="cs"/>
          <w:color w:val="000000"/>
          <w:sz w:val="34"/>
          <w:szCs w:val="34"/>
          <w:rtl/>
        </w:rPr>
        <w:t xml:space="preserve"> 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مدیریت‌جامعه</w:t>
      </w:r>
      <w:r>
        <w:rPr>
          <w:rFonts w:ascii="IranNastaliq" w:hAnsi="IranNastaliq" w:cs="IranNastaliq" w:hint="cs"/>
          <w:color w:val="000000"/>
          <w:sz w:val="34"/>
          <w:szCs w:val="34"/>
          <w:rtl/>
        </w:rPr>
        <w:t xml:space="preserve"> 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‌. این‌قضیه‌</w:t>
      </w:r>
      <w:r>
        <w:rPr>
          <w:rFonts w:ascii="IranNastaliq" w:hAnsi="IranNastaliq" w:cs="IranNastaliq" w:hint="cs"/>
          <w:color w:val="000000"/>
          <w:sz w:val="34"/>
          <w:szCs w:val="34"/>
          <w:rtl/>
        </w:rPr>
        <w:t xml:space="preserve"> 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، یك‌قضیه‌ی‌ ارزشی‌است</w:t>
      </w:r>
      <w:r>
        <w:rPr>
          <w:rFonts w:ascii="IranNastaliq" w:hAnsi="IranNastaliq" w:cs="IranNastaliq" w:hint="cs"/>
          <w:color w:val="000000"/>
          <w:sz w:val="34"/>
          <w:szCs w:val="34"/>
          <w:rtl/>
        </w:rPr>
        <w:t xml:space="preserve"> 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‌. به‌این‌معنا، غدیر نه‌برای‌شیعیان‌</w:t>
      </w:r>
      <w:r>
        <w:rPr>
          <w:rFonts w:ascii="IranNastaliq" w:hAnsi="IranNastaliq" w:cs="IranNastaliq" w:hint="cs"/>
          <w:color w:val="000000"/>
          <w:sz w:val="34"/>
          <w:szCs w:val="34"/>
          <w:rtl/>
        </w:rPr>
        <w:t xml:space="preserve"> 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، بلكه‌برای‌همه‌ی‌مسلمانان‌</w:t>
      </w:r>
      <w:r>
        <w:rPr>
          <w:rFonts w:ascii="IranNastaliq" w:hAnsi="IranNastaliq" w:cs="IranNastaliq" w:hint="cs"/>
          <w:color w:val="000000"/>
          <w:sz w:val="34"/>
          <w:szCs w:val="34"/>
          <w:rtl/>
        </w:rPr>
        <w:t xml:space="preserve"> 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، آموزنده‌و حاوی‌درس‌است‌و می‌تواند مورد تجلیل‌و تكریم‌قرار بگیرد . عید غدیر، حقیقتا برای‌مردم‌عید است‌; چون‌به‌یادآورنده‌ی‌یك‌امر حساس‌و مهم‌است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 xml:space="preserve">. </w:t>
      </w:r>
      <w:r w:rsidRPr="00B5426D">
        <w:rPr>
          <w:rFonts w:ascii="IranNastaliq" w:hAnsi="IranNastaliq" w:cs="IranNastaliq"/>
          <w:color w:val="000000"/>
          <w:sz w:val="34"/>
          <w:szCs w:val="34"/>
          <w:rtl/>
        </w:rPr>
        <w:t>عید غدیر، عید ولایت است، عید سیاست است، عید دخالت مردم در امر حكومت است، عید آحاد ملت و امّت اسلامى است. این عید، مخصوص شیعه هم نیست. جا دارد و حق آن است كه همه امّت اسلامى، این روز را براى خودشان عید بدانند. غدیر، عید امیرالمؤمنین علیه الصّلاة والسّلام هم هست و شیعیان آن حضرت، به طور ویژه از این عید استفاده مى‏كنند‌</w:t>
      </w:r>
      <w:r>
        <w:rPr>
          <w:rFonts w:ascii="IranNastaliq" w:hAnsi="IranNastaliq" w:cs="IranNastaliq" w:hint="cs"/>
          <w:color w:val="000000"/>
          <w:sz w:val="34"/>
          <w:szCs w:val="34"/>
          <w:rtl/>
        </w:rPr>
        <w:t xml:space="preserve"> .</w:t>
      </w:r>
    </w:p>
    <w:p w:rsidR="000A4541" w:rsidRDefault="00B5426D">
      <w:bookmarkStart w:id="0" w:name="_GoBack"/>
      <w:r>
        <w:rPr>
          <w:noProof/>
        </w:rPr>
        <w:drawing>
          <wp:inline distT="0" distB="0" distL="0" distR="0">
            <wp:extent cx="5724218" cy="394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218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4541" w:rsidSect="00482A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6D"/>
    <w:rsid w:val="000A4541"/>
    <w:rsid w:val="00482ABC"/>
    <w:rsid w:val="00B5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5426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2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2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B5426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2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2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1</cp:revision>
  <cp:lastPrinted>2016-09-18T08:39:00Z</cp:lastPrinted>
  <dcterms:created xsi:type="dcterms:W3CDTF">2016-09-18T08:35:00Z</dcterms:created>
  <dcterms:modified xsi:type="dcterms:W3CDTF">2016-09-18T08:41:00Z</dcterms:modified>
</cp:coreProperties>
</file>